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D2D7" w14:textId="39299258" w:rsidR="006C4C6A" w:rsidRDefault="006C4C6A" w:rsidP="00A4599D">
      <w:r w:rsidRPr="006C4C6A">
        <w:rPr>
          <w:b/>
          <w:sz w:val="28"/>
          <w:szCs w:val="28"/>
        </w:rPr>
        <w:t xml:space="preserve">Brine instead of </w:t>
      </w:r>
      <w:r>
        <w:rPr>
          <w:b/>
          <w:sz w:val="28"/>
          <w:szCs w:val="28"/>
        </w:rPr>
        <w:t>R</w:t>
      </w:r>
      <w:r w:rsidRPr="006C4C6A">
        <w:rPr>
          <w:b/>
          <w:sz w:val="28"/>
          <w:szCs w:val="28"/>
        </w:rPr>
        <w:t xml:space="preserve">ock </w:t>
      </w:r>
      <w:r>
        <w:rPr>
          <w:b/>
          <w:sz w:val="28"/>
          <w:szCs w:val="28"/>
        </w:rPr>
        <w:t>S</w:t>
      </w:r>
      <w:r w:rsidRPr="006C4C6A">
        <w:rPr>
          <w:b/>
          <w:sz w:val="28"/>
          <w:szCs w:val="28"/>
        </w:rPr>
        <w:t xml:space="preserve">alt to </w:t>
      </w:r>
      <w:r>
        <w:rPr>
          <w:b/>
          <w:sz w:val="28"/>
          <w:szCs w:val="28"/>
        </w:rPr>
        <w:t>P</w:t>
      </w:r>
      <w:r w:rsidRPr="006C4C6A">
        <w:rPr>
          <w:b/>
          <w:sz w:val="28"/>
          <w:szCs w:val="28"/>
        </w:rPr>
        <w:t xml:space="preserve">rotect </w:t>
      </w:r>
      <w:r>
        <w:rPr>
          <w:b/>
          <w:sz w:val="28"/>
          <w:szCs w:val="28"/>
        </w:rPr>
        <w:t>W</w:t>
      </w:r>
      <w:r w:rsidRPr="006C4C6A">
        <w:rPr>
          <w:b/>
          <w:sz w:val="28"/>
          <w:szCs w:val="28"/>
        </w:rPr>
        <w:t>ater Quality</w:t>
      </w:r>
      <w:r>
        <w:rPr>
          <w:b/>
          <w:sz w:val="28"/>
          <w:szCs w:val="28"/>
        </w:rPr>
        <w:t>!</w:t>
      </w:r>
    </w:p>
    <w:p w14:paraId="29BF875B" w14:textId="193C7FD2" w:rsidR="00A4599D" w:rsidRDefault="00360FE3" w:rsidP="00A4599D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060FFB" wp14:editId="7BE5037E">
            <wp:simplePos x="0" y="0"/>
            <wp:positionH relativeFrom="column">
              <wp:posOffset>2518756</wp:posOffset>
            </wp:positionH>
            <wp:positionV relativeFrom="paragraph">
              <wp:posOffset>1194089</wp:posOffset>
            </wp:positionV>
            <wp:extent cx="3517265" cy="1938020"/>
            <wp:effectExtent l="0" t="0" r="6985" b="508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ne reci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99D">
        <w:t xml:space="preserve">Salt keeps our communities safe, by reducing both the number of vehicle accidents as well as slip and fall accidents. Unfortunately, salt doesn’t just disappear when all the snow melts; it is washed into our lakes, rivers, and streams and has an almost immediate effect on water quality. </w:t>
      </w:r>
      <w:r w:rsidR="00520675">
        <w:t xml:space="preserve">As a homeowner, </w:t>
      </w:r>
      <w:r w:rsidR="00A4599D">
        <w:t xml:space="preserve">consider reducing salt use by applying brine, not </w:t>
      </w:r>
      <w:r w:rsidR="00520675">
        <w:t>rock</w:t>
      </w:r>
      <w:r w:rsidR="00A4599D">
        <w:t xml:space="preserve"> salt, before a snow storm and shoveling frequently to keep snow from accumulating. This is the best way to save your back, your knees, and the </w:t>
      </w:r>
      <w:r w:rsidR="006C4C6A">
        <w:t>Rouge River</w:t>
      </w:r>
      <w:r w:rsidR="00A4599D">
        <w:t>!</w:t>
      </w:r>
    </w:p>
    <w:p w14:paraId="05490FB1" w14:textId="1B4B5267" w:rsidR="006B0192" w:rsidRDefault="006B0192" w:rsidP="00983EB8">
      <w:r>
        <w:t xml:space="preserve">Brine, a mixture of salt and water, has become a </w:t>
      </w:r>
      <w:r w:rsidR="00DD1F71">
        <w:t>great</w:t>
      </w:r>
      <w:r>
        <w:t xml:space="preserve"> alternative to traditional </w:t>
      </w:r>
      <w:r w:rsidR="00DD1F71">
        <w:t>rock</w:t>
      </w:r>
      <w:r>
        <w:t xml:space="preserve"> salt. </w:t>
      </w:r>
      <w:r w:rsidR="00A4599D">
        <w:t xml:space="preserve">The transition to using brine for a homeowner has minimal costs. </w:t>
      </w:r>
      <w:r w:rsidR="00535225" w:rsidRPr="00FB6E13">
        <w:t>The brine can be pre-mixed in large quantit</w:t>
      </w:r>
      <w:r w:rsidR="00535225">
        <w:t>ies</w:t>
      </w:r>
      <w:r w:rsidR="00535225" w:rsidRPr="00FB6E13">
        <w:t xml:space="preserve"> and stored in </w:t>
      </w:r>
      <w:r w:rsidR="00535225">
        <w:t xml:space="preserve">your </w:t>
      </w:r>
      <w:r w:rsidR="00535225" w:rsidRPr="00FB6E13">
        <w:t xml:space="preserve">basement or garage. </w:t>
      </w:r>
      <w:r w:rsidR="00807F46">
        <w:t xml:space="preserve">By </w:t>
      </w:r>
      <w:r w:rsidR="00645842">
        <w:t>sprayi</w:t>
      </w:r>
      <w:r w:rsidR="00807F46">
        <w:t xml:space="preserve">ng brine, you have more control over </w:t>
      </w:r>
      <w:r w:rsidR="00F51617">
        <w:t>your application, so you don’t apply over the same area twice</w:t>
      </w:r>
      <w:r w:rsidR="00645842">
        <w:t xml:space="preserve"> and it won’t bounce off the driveway the way rock salt can</w:t>
      </w:r>
      <w:r w:rsidR="00F51617">
        <w:t>.</w:t>
      </w:r>
      <w:r w:rsidR="00807F46">
        <w:t xml:space="preserve"> </w:t>
      </w:r>
      <w:r w:rsidR="00E01FC2">
        <w:t>B</w:t>
      </w:r>
      <w:r w:rsidR="00F51617">
        <w:t>rine starts working much fas</w:t>
      </w:r>
      <w:bookmarkStart w:id="0" w:name="_GoBack"/>
      <w:bookmarkEnd w:id="0"/>
      <w:r w:rsidR="00F51617">
        <w:t xml:space="preserve">ter than </w:t>
      </w:r>
      <w:r w:rsidR="00520675">
        <w:t xml:space="preserve">rock </w:t>
      </w:r>
      <w:r w:rsidR="00F51617">
        <w:t>salt</w:t>
      </w:r>
      <w:r w:rsidR="00E01FC2">
        <w:t xml:space="preserve"> due to the increased contact area with the snow</w:t>
      </w:r>
      <w:r w:rsidR="00F51617">
        <w:t xml:space="preserve">. The best method is to apply the brine before a snow storm </w:t>
      </w:r>
      <w:r w:rsidR="00E01FC2">
        <w:t>begins</w:t>
      </w:r>
      <w:r w:rsidR="00F51617">
        <w:t xml:space="preserve">. </w:t>
      </w:r>
      <w:r w:rsidR="0017197E">
        <w:t xml:space="preserve">Not all communities have transitioned to the use of brine </w:t>
      </w:r>
      <w:r w:rsidR="00A4599D">
        <w:t xml:space="preserve">on roads </w:t>
      </w:r>
      <w:r w:rsidR="0017197E">
        <w:t xml:space="preserve">because there is a significant startup cost for additional equipment and storage. </w:t>
      </w:r>
    </w:p>
    <w:sectPr w:rsidR="006B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5A20"/>
    <w:multiLevelType w:val="hybridMultilevel"/>
    <w:tmpl w:val="38B03B0C"/>
    <w:lvl w:ilvl="0" w:tplc="3A3ED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FAC"/>
    <w:multiLevelType w:val="hybridMultilevel"/>
    <w:tmpl w:val="7FD69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D17F8"/>
    <w:multiLevelType w:val="hybridMultilevel"/>
    <w:tmpl w:val="1744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E23"/>
    <w:multiLevelType w:val="hybridMultilevel"/>
    <w:tmpl w:val="E384ED22"/>
    <w:lvl w:ilvl="0" w:tplc="3A3ED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9"/>
    <w:rsid w:val="000920FD"/>
    <w:rsid w:val="0014174E"/>
    <w:rsid w:val="00163095"/>
    <w:rsid w:val="0017197E"/>
    <w:rsid w:val="001A47F1"/>
    <w:rsid w:val="00271EEF"/>
    <w:rsid w:val="00360FE3"/>
    <w:rsid w:val="004426E1"/>
    <w:rsid w:val="00520675"/>
    <w:rsid w:val="00535225"/>
    <w:rsid w:val="00645842"/>
    <w:rsid w:val="006B0192"/>
    <w:rsid w:val="006C4C6A"/>
    <w:rsid w:val="00703763"/>
    <w:rsid w:val="0076494C"/>
    <w:rsid w:val="00807F46"/>
    <w:rsid w:val="008C0B6C"/>
    <w:rsid w:val="00983EB8"/>
    <w:rsid w:val="009F5449"/>
    <w:rsid w:val="00A4599D"/>
    <w:rsid w:val="00D6529E"/>
    <w:rsid w:val="00D7622F"/>
    <w:rsid w:val="00DD1F71"/>
    <w:rsid w:val="00E01FC2"/>
    <w:rsid w:val="00EB48AC"/>
    <w:rsid w:val="00F20213"/>
    <w:rsid w:val="00F51617"/>
    <w:rsid w:val="00F55EC9"/>
    <w:rsid w:val="00F85C72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9E7E"/>
  <w15:chartTrackingRefBased/>
  <w15:docId w15:val="{805E2E4E-25DD-4FCD-A399-B4571EE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Kettwich</dc:creator>
  <cp:keywords/>
  <dc:description/>
  <cp:lastModifiedBy>Chris E. O'Meara</cp:lastModifiedBy>
  <cp:revision>2</cp:revision>
  <dcterms:created xsi:type="dcterms:W3CDTF">2019-11-14T15:24:00Z</dcterms:created>
  <dcterms:modified xsi:type="dcterms:W3CDTF">2019-11-14T15:24:00Z</dcterms:modified>
</cp:coreProperties>
</file>